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583"/>
      </w:tblGrid>
      <w:tr w:rsidR="00F47D95" w:rsidTr="00F47D95">
        <w:tc>
          <w:tcPr>
            <w:tcW w:w="6629" w:type="dxa"/>
          </w:tcPr>
          <w:p w:rsidR="00F47D95" w:rsidRPr="00F47D95" w:rsidRDefault="00F47D95" w:rsidP="00F47D95">
            <w:pPr>
              <w:tabs>
                <w:tab w:val="left" w:pos="7039"/>
              </w:tabs>
              <w:rPr>
                <w:rFonts w:cs="Arial"/>
                <w:bCs/>
                <w:sz w:val="20"/>
                <w:szCs w:val="20"/>
              </w:rPr>
            </w:pPr>
            <w:r w:rsidRPr="00F47D95">
              <w:rPr>
                <w:rFonts w:cs="Arial"/>
                <w:bCs/>
                <w:sz w:val="20"/>
                <w:szCs w:val="20"/>
              </w:rPr>
              <w:t>Personalrat</w:t>
            </w:r>
            <w:r w:rsidRPr="00F47D95">
              <w:rPr>
                <w:rFonts w:cs="Arial"/>
                <w:bCs/>
                <w:sz w:val="20"/>
                <w:szCs w:val="20"/>
              </w:rPr>
              <w:tab/>
            </w:r>
            <w:r w:rsidRPr="00F47D95">
              <w:rPr>
                <w:rFonts w:cs="Arial"/>
                <w:bCs/>
                <w:sz w:val="20"/>
                <w:szCs w:val="20"/>
              </w:rPr>
              <w:br/>
              <w:t xml:space="preserve">für die Gesamtheit der Grund- und Mittelschulen </w:t>
            </w:r>
            <w:r w:rsidRPr="00F47D95">
              <w:rPr>
                <w:rFonts w:cs="Arial"/>
                <w:bCs/>
                <w:sz w:val="20"/>
                <w:szCs w:val="20"/>
              </w:rPr>
              <w:br/>
              <w:t>im Bereich des Staatlichen Schulamts</w:t>
            </w:r>
            <w:r w:rsidRPr="00F47D95">
              <w:rPr>
                <w:rFonts w:cs="Arial"/>
                <w:bCs/>
                <w:sz w:val="20"/>
                <w:szCs w:val="20"/>
              </w:rPr>
              <w:br/>
              <w:t>im Landkreis Nürnberger Land</w:t>
            </w:r>
          </w:p>
        </w:tc>
        <w:tc>
          <w:tcPr>
            <w:tcW w:w="2583" w:type="dxa"/>
          </w:tcPr>
          <w:p w:rsidR="00F47D95" w:rsidRDefault="00F47D95" w:rsidP="00F47D95">
            <w:pPr>
              <w:tabs>
                <w:tab w:val="left" w:pos="7039"/>
              </w:tabs>
              <w:rPr>
                <w:rFonts w:cs="Arial"/>
                <w:bCs/>
              </w:rPr>
            </w:pPr>
            <w:r>
              <w:rPr>
                <w:rFonts w:cs="Arial"/>
                <w:bCs/>
                <w:noProof/>
                <w:lang w:eastAsia="de-DE"/>
              </w:rPr>
              <w:drawing>
                <wp:inline distT="0" distB="0" distL="0" distR="0" wp14:anchorId="7CC0B9A2" wp14:editId="089E7B75">
                  <wp:extent cx="1481455" cy="963295"/>
                  <wp:effectExtent l="0" t="0" r="4445"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1455" cy="963295"/>
                          </a:xfrm>
                          <a:prstGeom prst="rect">
                            <a:avLst/>
                          </a:prstGeom>
                          <a:noFill/>
                        </pic:spPr>
                      </pic:pic>
                    </a:graphicData>
                  </a:graphic>
                </wp:inline>
              </w:drawing>
            </w:r>
          </w:p>
        </w:tc>
      </w:tr>
    </w:tbl>
    <w:p w:rsidR="00F47D95" w:rsidRDefault="00F47D95" w:rsidP="00F47D95">
      <w:pPr>
        <w:jc w:val="right"/>
      </w:pPr>
      <w:r>
        <w:t>Diepersdorf,  September 2020</w:t>
      </w:r>
    </w:p>
    <w:p w:rsidR="00F47D95" w:rsidRDefault="00F47D95" w:rsidP="00F47D95">
      <w:pPr>
        <w:jc w:val="right"/>
      </w:pPr>
    </w:p>
    <w:p w:rsidR="00F9741A" w:rsidRDefault="000678FA">
      <w:r>
        <w:t>Liebe Kolleginnen und Kollegen,</w:t>
      </w:r>
    </w:p>
    <w:p w:rsidR="000678FA" w:rsidRDefault="000678FA">
      <w:r>
        <w:t xml:space="preserve">der Personalrat wünscht Ihnen ein gutes Schuljahr – wenn auch unter besonderen Bedingungen, die teilweise eine neue Normalität bilden. Die </w:t>
      </w:r>
      <w:proofErr w:type="spellStart"/>
      <w:r>
        <w:t>Coronasituation</w:t>
      </w:r>
      <w:proofErr w:type="spellEnd"/>
      <w:r>
        <w:t xml:space="preserve"> führt zu vielen </w:t>
      </w:r>
      <w:r w:rsidRPr="000678FA">
        <w:t>Veränderungen</w:t>
      </w:r>
      <w:r w:rsidR="00F47D95">
        <w:t xml:space="preserve">, </w:t>
      </w:r>
      <w:r w:rsidRPr="000678FA">
        <w:t>dienstliche Vorgänge werden auf den Prüfstand gestellt</w:t>
      </w:r>
      <w:r>
        <w:t>, es gilt angemess</w:t>
      </w:r>
      <w:r w:rsidR="009E712B">
        <w:t>ene</w:t>
      </w:r>
      <w:r>
        <w:t xml:space="preserve"> Alternativen für Gewohntes zu finden.</w:t>
      </w:r>
    </w:p>
    <w:p w:rsidR="000678FA" w:rsidRDefault="000678FA">
      <w:r>
        <w:t>Die Tradition, dass der Personalrat zu Ortstermine</w:t>
      </w:r>
      <w:r w:rsidR="00C20FED">
        <w:t>n</w:t>
      </w:r>
      <w:r>
        <w:t xml:space="preserve"> an die </w:t>
      </w:r>
      <w:r w:rsidR="00C20FED">
        <w:t>Schulen kommt, wird a</w:t>
      </w:r>
      <w:r w:rsidR="00C20FED">
        <w:t>k</w:t>
      </w:r>
      <w:r w:rsidR="00C20FED">
        <w:t>tuell ausgesetzt. Wir kommen aber g</w:t>
      </w:r>
      <w:r w:rsidR="00F47D95">
        <w:t>erne auf Wunsch von Kolleginnen/</w:t>
      </w:r>
      <w:r w:rsidR="00C20FED">
        <w:t>Kollegen zu Ihnen an die Schule. Nehmen Sie Kontakt mit uns auf! Der Personalrat ist auch tel</w:t>
      </w:r>
      <w:r w:rsidR="00C20FED">
        <w:t>e</w:t>
      </w:r>
      <w:r w:rsidR="00C20FED">
        <w:t>fonisch oder per Mail für Sie erreichbar.</w:t>
      </w:r>
    </w:p>
    <w:p w:rsidR="00F47D95" w:rsidRDefault="00C20FED" w:rsidP="00F47D95">
      <w:pPr>
        <w:spacing w:after="0" w:line="240" w:lineRule="auto"/>
      </w:pPr>
      <w:r>
        <w:t>Die aktuellen Kontaktdaten finden Sie auf der Homepage des Schulamtes</w:t>
      </w:r>
      <w:r w:rsidR="00F47D95">
        <w:t>:</w:t>
      </w:r>
    </w:p>
    <w:p w:rsidR="00C20FED" w:rsidRDefault="00C20FED" w:rsidP="00F47D95">
      <w:pPr>
        <w:spacing w:after="0" w:line="240" w:lineRule="auto"/>
      </w:pPr>
      <w:r w:rsidRPr="00CD7F4A">
        <w:sym w:font="Symbol" w:char="F0AE"/>
      </w:r>
      <w:r>
        <w:t xml:space="preserve"> Se</w:t>
      </w:r>
      <w:r>
        <w:t>r</w:t>
      </w:r>
      <w:r>
        <w:t xml:space="preserve">vice </w:t>
      </w:r>
      <w:r w:rsidRPr="00CD7F4A">
        <w:sym w:font="Symbol" w:char="F0AE"/>
      </w:r>
      <w:r>
        <w:t xml:space="preserve"> Downloads </w:t>
      </w:r>
      <w:r w:rsidRPr="00CD7F4A">
        <w:sym w:font="Symbol" w:char="F0AE"/>
      </w:r>
      <w:r w:rsidR="00F47D95">
        <w:t xml:space="preserve"> ÖPR</w:t>
      </w:r>
    </w:p>
    <w:p w:rsidR="00F47D95" w:rsidRDefault="00F47D95" w:rsidP="00F47D95">
      <w:pPr>
        <w:spacing w:after="0" w:line="240" w:lineRule="auto"/>
      </w:pPr>
    </w:p>
    <w:p w:rsidR="009E712B" w:rsidRDefault="00C20FED">
      <w:r>
        <w:t xml:space="preserve">Ein </w:t>
      </w:r>
      <w:r w:rsidR="00F47D95">
        <w:t xml:space="preserve">aktualisiertes </w:t>
      </w:r>
      <w:bookmarkStart w:id="0" w:name="_GoBack"/>
      <w:bookmarkEnd w:id="0"/>
      <w:r>
        <w:t>Plakat  mit den Mitgliedern des ÖPR wird in den nächsten Wochen an I</w:t>
      </w:r>
      <w:r>
        <w:t>h</w:t>
      </w:r>
      <w:r>
        <w:t xml:space="preserve">rer Schule ausgehängt.  </w:t>
      </w:r>
    </w:p>
    <w:p w:rsidR="00C20FED" w:rsidRDefault="00C20FED">
      <w:r>
        <w:t>Bereits im März war der Flyer zum Thema „Gesunderhaltung“ fertig gestellt – dann kam Corona und wir haben uns entschieden, die Verteilung des Flyers erst einmal zu verschieben. Auch wenn uns Corona sehr beschäftigt, sind wir der Meinung, dass das Thema Gesunderhaltung grundsätzlich einen hohen Stellenwert hat und verte</w:t>
      </w:r>
      <w:r>
        <w:t>i</w:t>
      </w:r>
      <w:r>
        <w:t>len deshalb den Flyer zeitnah.</w:t>
      </w:r>
    </w:p>
    <w:p w:rsidR="00C20FED" w:rsidRDefault="00C20FED">
      <w:r>
        <w:t>Die Personalversammlung im Mai mussten wir leider auch absagen, den Tätigkeit</w:t>
      </w:r>
      <w:r>
        <w:t>s</w:t>
      </w:r>
      <w:r>
        <w:t>bericht haben wir Ihnen digital zur Verfügung gestellt. Ob wir eine Personalversam</w:t>
      </w:r>
      <w:r>
        <w:t>m</w:t>
      </w:r>
      <w:r>
        <w:t>lung im November abhalten können, ist noch sehr unsicher. Bitte haben Sie Ve</w:t>
      </w:r>
      <w:r>
        <w:t>r</w:t>
      </w:r>
      <w:r>
        <w:t>ständnis, falls auch d</w:t>
      </w:r>
      <w:r w:rsidR="00F47D95">
        <w:t xml:space="preserve">ieser Termin entfallen müsste. </w:t>
      </w:r>
      <w:r w:rsidR="009E712B">
        <w:t>Den Tätigkeitsbericht erhalten Sie auf jeden Fall.</w:t>
      </w:r>
    </w:p>
    <w:p w:rsidR="009E712B" w:rsidRDefault="009E712B">
      <w:r>
        <w:t>Wir sind weiter für Sie da und nehmen Anregungen, Fragen, Aufträge gerne entg</w:t>
      </w:r>
      <w:r>
        <w:t>e</w:t>
      </w:r>
      <w:r>
        <w:t>gen.</w:t>
      </w:r>
    </w:p>
    <w:p w:rsidR="009E712B" w:rsidRPr="009E712B" w:rsidRDefault="009E712B">
      <w:pPr>
        <w:rPr>
          <w:i/>
        </w:rPr>
      </w:pPr>
      <w:r w:rsidRPr="009E712B">
        <w:rPr>
          <w:i/>
        </w:rPr>
        <w:t xml:space="preserve">Monika Munker für den Örtlichen Personalrat </w:t>
      </w:r>
    </w:p>
    <w:sectPr w:rsidR="009E712B" w:rsidRPr="009E71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8FA"/>
    <w:rsid w:val="000678FA"/>
    <w:rsid w:val="005D22E5"/>
    <w:rsid w:val="009E712B"/>
    <w:rsid w:val="00C1317F"/>
    <w:rsid w:val="00C20FED"/>
    <w:rsid w:val="00F47D95"/>
    <w:rsid w:val="00F974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22E5"/>
    <w:rPr>
      <w:rFonts w:ascii="Arial" w:hAnsi="Arial"/>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47D9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7D95"/>
    <w:rPr>
      <w:rFonts w:ascii="Tahoma" w:hAnsi="Tahoma" w:cs="Tahoma"/>
      <w:sz w:val="16"/>
      <w:szCs w:val="16"/>
    </w:rPr>
  </w:style>
  <w:style w:type="table" w:styleId="Tabellenraster">
    <w:name w:val="Table Grid"/>
    <w:basedOn w:val="NormaleTabelle"/>
    <w:uiPriority w:val="59"/>
    <w:rsid w:val="00F47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22E5"/>
    <w:rPr>
      <w:rFonts w:ascii="Arial" w:hAnsi="Arial"/>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47D9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7D95"/>
    <w:rPr>
      <w:rFonts w:ascii="Tahoma" w:hAnsi="Tahoma" w:cs="Tahoma"/>
      <w:sz w:val="16"/>
      <w:szCs w:val="16"/>
    </w:rPr>
  </w:style>
  <w:style w:type="table" w:styleId="Tabellenraster">
    <w:name w:val="Table Grid"/>
    <w:basedOn w:val="NormaleTabelle"/>
    <w:uiPriority w:val="59"/>
    <w:rsid w:val="00F47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1564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 Munker</dc:creator>
  <cp:lastModifiedBy>Moni Munker</cp:lastModifiedBy>
  <cp:revision>2</cp:revision>
  <dcterms:created xsi:type="dcterms:W3CDTF">2020-09-17T06:09:00Z</dcterms:created>
  <dcterms:modified xsi:type="dcterms:W3CDTF">2020-09-22T06:50:00Z</dcterms:modified>
</cp:coreProperties>
</file>